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07C" w:rsidRPr="004360EA" w:rsidRDefault="0050307C" w:rsidP="0050307C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noProof/>
          <w:sz w:val="22"/>
          <w:szCs w:val="22"/>
        </w:rPr>
      </w:pPr>
      <w:r w:rsidRPr="004360EA">
        <w:rPr>
          <w:rFonts w:ascii="Arial" w:hAnsi="Arial" w:cs="Arial"/>
          <w:b/>
          <w:noProof/>
          <w:sz w:val="22"/>
          <w:szCs w:val="22"/>
        </w:rPr>
        <w:t>3GPP TSG RAN WG1 #97</w:t>
      </w:r>
      <w:r w:rsidRPr="004360EA">
        <w:rPr>
          <w:rFonts w:ascii="Arial" w:hAnsi="Arial" w:cs="Arial"/>
          <w:b/>
          <w:noProof/>
          <w:sz w:val="22"/>
          <w:szCs w:val="22"/>
        </w:rPr>
        <w:tab/>
      </w:r>
      <w:r w:rsidRPr="004360EA">
        <w:rPr>
          <w:rFonts w:ascii="Arial" w:hAnsi="Arial" w:cs="Arial"/>
          <w:b/>
          <w:noProof/>
          <w:sz w:val="22"/>
          <w:szCs w:val="22"/>
        </w:rPr>
        <w:tab/>
      </w:r>
      <w:r w:rsidRPr="004360EA">
        <w:rPr>
          <w:rFonts w:ascii="Arial" w:hAnsi="Arial" w:cs="Arial"/>
          <w:b/>
          <w:noProof/>
          <w:sz w:val="22"/>
          <w:szCs w:val="22"/>
        </w:rPr>
        <w:tab/>
        <w:t>R1-19</w:t>
      </w:r>
      <w:r w:rsidR="002F1893">
        <w:rPr>
          <w:rFonts w:ascii="Arial" w:hAnsi="Arial" w:cs="Arial" w:hint="eastAsia"/>
          <w:b/>
          <w:noProof/>
          <w:sz w:val="22"/>
          <w:szCs w:val="22"/>
          <w:lang w:eastAsia="zh-CN"/>
        </w:rPr>
        <w:t>0</w:t>
      </w:r>
      <w:bookmarkStart w:id="0" w:name="_GoBack"/>
      <w:bookmarkEnd w:id="0"/>
      <w:r>
        <w:rPr>
          <w:rFonts w:ascii="Arial" w:hAnsi="Arial" w:cs="Arial"/>
          <w:b/>
          <w:noProof/>
          <w:sz w:val="22"/>
          <w:szCs w:val="22"/>
        </w:rPr>
        <w:t>6122</w:t>
      </w:r>
    </w:p>
    <w:p w:rsidR="0050307C" w:rsidRPr="002218AF" w:rsidRDefault="0050307C" w:rsidP="0050307C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noProof/>
          <w:sz w:val="22"/>
          <w:szCs w:val="22"/>
        </w:rPr>
      </w:pPr>
      <w:r w:rsidRPr="002218AF">
        <w:rPr>
          <w:rFonts w:ascii="Arial" w:eastAsia="宋体" w:hAnsi="Arial" w:cs="Arial"/>
          <w:b/>
          <w:noProof/>
          <w:sz w:val="22"/>
          <w:szCs w:val="22"/>
        </w:rPr>
        <w:t>Reno, USA, May 13th – 17th, 2019</w:t>
      </w:r>
    </w:p>
    <w:p w:rsidR="0050307C" w:rsidRPr="004C4897" w:rsidRDefault="0050307C" w:rsidP="0050307C">
      <w:pPr>
        <w:spacing w:after="0"/>
        <w:ind w:left="1985" w:hanging="1985"/>
        <w:rPr>
          <w:b/>
        </w:rPr>
      </w:pPr>
    </w:p>
    <w:p w:rsidR="0050307C" w:rsidRPr="0050307C" w:rsidRDefault="0050307C" w:rsidP="0050307C">
      <w:pPr>
        <w:spacing w:after="0"/>
        <w:ind w:left="1985" w:hanging="1985"/>
        <w:rPr>
          <w:b/>
        </w:rPr>
      </w:pPr>
      <w:r w:rsidRPr="004C4897">
        <w:rPr>
          <w:b/>
        </w:rPr>
        <w:t>Title:</w:t>
      </w:r>
      <w:r w:rsidRPr="004C4897">
        <w:rPr>
          <w:b/>
        </w:rPr>
        <w:tab/>
      </w:r>
      <w:r w:rsidRPr="0050307C">
        <w:rPr>
          <w:b/>
        </w:rPr>
        <w:t>Draft LS on misalign</w:t>
      </w:r>
      <w:r w:rsidR="00510AE9">
        <w:rPr>
          <w:b/>
        </w:rPr>
        <w:t>ed value range</w:t>
      </w:r>
      <w:r w:rsidRPr="0050307C">
        <w:rPr>
          <w:b/>
        </w:rPr>
        <w:t xml:space="preserve"> of CSI-RS resource ID for SP SRS activation</w:t>
      </w:r>
    </w:p>
    <w:p w:rsidR="0050307C" w:rsidRPr="0050307C" w:rsidRDefault="0050307C" w:rsidP="0050307C">
      <w:pPr>
        <w:spacing w:after="0"/>
        <w:ind w:left="1985" w:hanging="1985"/>
        <w:rPr>
          <w:b/>
        </w:rPr>
      </w:pPr>
      <w:r w:rsidRPr="004C4897">
        <w:rPr>
          <w:b/>
        </w:rPr>
        <w:t>Response to:</w:t>
      </w:r>
      <w:r w:rsidRPr="0050307C">
        <w:rPr>
          <w:b/>
        </w:rPr>
        <w:tab/>
        <w:t>N/A</w:t>
      </w:r>
    </w:p>
    <w:p w:rsidR="0050307C" w:rsidRPr="0050307C" w:rsidRDefault="0050307C" w:rsidP="0050307C">
      <w:pPr>
        <w:spacing w:after="0"/>
        <w:ind w:left="1985" w:hanging="1985"/>
        <w:rPr>
          <w:b/>
        </w:rPr>
      </w:pPr>
      <w:r w:rsidRPr="004C4897">
        <w:rPr>
          <w:b/>
        </w:rPr>
        <w:t>Release:</w:t>
      </w:r>
      <w:r w:rsidRPr="0050307C">
        <w:rPr>
          <w:b/>
        </w:rPr>
        <w:tab/>
        <w:t>Rel-15</w:t>
      </w:r>
    </w:p>
    <w:p w:rsidR="0050307C" w:rsidRPr="0050307C" w:rsidRDefault="0050307C" w:rsidP="0050307C">
      <w:pPr>
        <w:spacing w:after="0"/>
        <w:ind w:left="1985" w:hanging="1985"/>
        <w:rPr>
          <w:b/>
        </w:rPr>
      </w:pPr>
      <w:r w:rsidRPr="004C4897">
        <w:rPr>
          <w:b/>
        </w:rPr>
        <w:t>Study Item:</w:t>
      </w:r>
      <w:r w:rsidRPr="0050307C">
        <w:rPr>
          <w:b/>
        </w:rPr>
        <w:tab/>
      </w:r>
      <w:proofErr w:type="spellStart"/>
      <w:r w:rsidRPr="0050307C">
        <w:rPr>
          <w:b/>
        </w:rPr>
        <w:t>NR_newRAT</w:t>
      </w:r>
      <w:proofErr w:type="spellEnd"/>
      <w:r w:rsidRPr="0050307C">
        <w:rPr>
          <w:b/>
        </w:rPr>
        <w:t>-Core</w:t>
      </w:r>
    </w:p>
    <w:p w:rsidR="0050307C" w:rsidRPr="004C4897" w:rsidRDefault="0050307C" w:rsidP="0050307C">
      <w:pPr>
        <w:spacing w:after="0"/>
        <w:ind w:left="1985" w:hanging="1985"/>
        <w:rPr>
          <w:b/>
        </w:rPr>
      </w:pPr>
    </w:p>
    <w:p w:rsidR="0050307C" w:rsidRPr="0050307C" w:rsidRDefault="0050307C" w:rsidP="0050307C">
      <w:pPr>
        <w:spacing w:after="0"/>
        <w:ind w:left="1985" w:hanging="1985"/>
        <w:rPr>
          <w:b/>
        </w:rPr>
      </w:pPr>
      <w:r w:rsidRPr="004C4897">
        <w:rPr>
          <w:b/>
        </w:rPr>
        <w:t>Source:</w:t>
      </w:r>
      <w:r w:rsidRPr="0050307C">
        <w:rPr>
          <w:b/>
        </w:rPr>
        <w:tab/>
      </w:r>
      <w:r>
        <w:rPr>
          <w:b/>
        </w:rPr>
        <w:t>vivo</w:t>
      </w:r>
    </w:p>
    <w:p w:rsidR="0050307C" w:rsidRPr="0050307C" w:rsidRDefault="0050307C" w:rsidP="0050307C">
      <w:pPr>
        <w:spacing w:after="0"/>
        <w:ind w:left="1985" w:hanging="1985"/>
        <w:rPr>
          <w:b/>
        </w:rPr>
      </w:pPr>
      <w:r w:rsidRPr="004C4897">
        <w:rPr>
          <w:b/>
        </w:rPr>
        <w:t>To:</w:t>
      </w:r>
      <w:r w:rsidRPr="0050307C">
        <w:rPr>
          <w:b/>
        </w:rPr>
        <w:tab/>
        <w:t>RAN2</w:t>
      </w:r>
    </w:p>
    <w:p w:rsidR="0050307C" w:rsidRPr="0050307C" w:rsidRDefault="0050307C" w:rsidP="0050307C">
      <w:pPr>
        <w:spacing w:after="0"/>
        <w:ind w:left="1985" w:hanging="1985"/>
        <w:rPr>
          <w:b/>
        </w:rPr>
      </w:pPr>
      <w:r w:rsidRPr="004C4897">
        <w:rPr>
          <w:b/>
        </w:rPr>
        <w:t>CC:</w:t>
      </w:r>
      <w:r w:rsidRPr="0050307C">
        <w:rPr>
          <w:b/>
        </w:rPr>
        <w:t xml:space="preserve"> </w:t>
      </w:r>
      <w:r w:rsidRPr="0050307C">
        <w:rPr>
          <w:b/>
        </w:rPr>
        <w:tab/>
      </w:r>
    </w:p>
    <w:p w:rsidR="0050307C" w:rsidRPr="0050307C" w:rsidRDefault="0050307C" w:rsidP="0050307C">
      <w:pPr>
        <w:spacing w:after="0"/>
        <w:ind w:left="1985" w:hanging="1985"/>
        <w:rPr>
          <w:b/>
        </w:rPr>
      </w:pPr>
    </w:p>
    <w:p w:rsidR="0050307C" w:rsidRPr="0050307C" w:rsidRDefault="0050307C" w:rsidP="0050307C">
      <w:pPr>
        <w:tabs>
          <w:tab w:val="left" w:pos="2268"/>
        </w:tabs>
        <w:spacing w:after="0"/>
        <w:rPr>
          <w:b/>
        </w:rPr>
      </w:pPr>
      <w:r w:rsidRPr="004C4897">
        <w:rPr>
          <w:b/>
        </w:rPr>
        <w:t>Contact Person:</w:t>
      </w:r>
      <w:r w:rsidRPr="0050307C">
        <w:rPr>
          <w:b/>
        </w:rPr>
        <w:tab/>
      </w:r>
    </w:p>
    <w:p w:rsidR="0050307C" w:rsidRPr="0050307C" w:rsidRDefault="0050307C" w:rsidP="0050307C">
      <w:pPr>
        <w:spacing w:after="0"/>
        <w:ind w:left="567"/>
        <w:rPr>
          <w:b/>
        </w:rPr>
      </w:pPr>
      <w:r w:rsidRPr="004C4897">
        <w:rPr>
          <w:b/>
        </w:rPr>
        <w:t>Name:</w:t>
      </w:r>
      <w:r w:rsidRPr="0050307C">
        <w:rPr>
          <w:b/>
        </w:rPr>
        <w:tab/>
        <w:t xml:space="preserve">                 Peng Sun</w:t>
      </w:r>
    </w:p>
    <w:p w:rsidR="0050307C" w:rsidRPr="004C4897" w:rsidRDefault="0050307C" w:rsidP="0050307C">
      <w:pPr>
        <w:spacing w:after="0"/>
        <w:ind w:left="567"/>
        <w:rPr>
          <w:b/>
        </w:rPr>
      </w:pPr>
      <w:r w:rsidRPr="004C4897">
        <w:rPr>
          <w:b/>
        </w:rPr>
        <w:t>E-mail Address:</w:t>
      </w:r>
      <w:r w:rsidRPr="0050307C">
        <w:rPr>
          <w:b/>
        </w:rPr>
        <w:tab/>
        <w:t xml:space="preserve">  sunpeng@vivo.com</w:t>
      </w:r>
    </w:p>
    <w:p w:rsidR="0050307C" w:rsidRPr="004C4897" w:rsidRDefault="0050307C" w:rsidP="0050307C">
      <w:pPr>
        <w:pBdr>
          <w:bottom w:val="single" w:sz="4" w:space="1" w:color="auto"/>
        </w:pBdr>
        <w:spacing w:after="0"/>
        <w:rPr>
          <w:lang w:eastAsia="zh-CN"/>
        </w:rPr>
      </w:pPr>
    </w:p>
    <w:p w:rsidR="0050307C" w:rsidRPr="004C4897" w:rsidRDefault="0050307C" w:rsidP="0050307C">
      <w:pPr>
        <w:spacing w:after="0"/>
      </w:pPr>
    </w:p>
    <w:p w:rsidR="0050307C" w:rsidRPr="004C4897" w:rsidRDefault="0050307C" w:rsidP="0050307C">
      <w:pPr>
        <w:spacing w:after="0"/>
        <w:rPr>
          <w:b/>
        </w:rPr>
      </w:pPr>
      <w:r w:rsidRPr="004C4897">
        <w:rPr>
          <w:b/>
        </w:rPr>
        <w:t>1. Overall Description:</w:t>
      </w:r>
    </w:p>
    <w:p w:rsidR="0050307C" w:rsidRDefault="0050307C" w:rsidP="0050307C">
      <w:pPr>
        <w:pStyle w:val="a4"/>
      </w:pPr>
    </w:p>
    <w:p w:rsidR="0050307C" w:rsidRPr="00E32D65" w:rsidRDefault="0050307C" w:rsidP="0050307C">
      <w:pPr>
        <w:pStyle w:val="a4"/>
        <w:rPr>
          <w:rFonts w:ascii="Times New Roman" w:hAnsi="Times New Roman"/>
          <w:b w:val="0"/>
          <w:sz w:val="20"/>
        </w:rPr>
      </w:pPr>
      <w:r w:rsidRPr="00E32D65">
        <w:rPr>
          <w:rFonts w:ascii="Times New Roman" w:hAnsi="Times New Roman"/>
          <w:b w:val="0"/>
          <w:sz w:val="20"/>
          <w:lang w:eastAsia="zh-CN"/>
        </w:rPr>
        <w:t>I</w:t>
      </w:r>
      <w:r w:rsidR="00E32D65" w:rsidRPr="00E32D65">
        <w:rPr>
          <w:rFonts w:ascii="Times New Roman" w:hAnsi="Times New Roman"/>
          <w:b w:val="0"/>
          <w:sz w:val="20"/>
          <w:lang w:eastAsia="zh-CN"/>
        </w:rPr>
        <w:t xml:space="preserve">n </w:t>
      </w:r>
      <w:r w:rsidRPr="00E32D65">
        <w:rPr>
          <w:rFonts w:ascii="Times New Roman" w:hAnsi="Times New Roman"/>
          <w:b w:val="0"/>
          <w:sz w:val="20"/>
          <w:lang w:eastAsia="zh-CN"/>
        </w:rPr>
        <w:t xml:space="preserve">TS38.321, </w:t>
      </w:r>
      <w:r w:rsidRPr="00E32D65">
        <w:rPr>
          <w:rFonts w:ascii="Times New Roman" w:hAnsi="Times New Roman"/>
          <w:b w:val="0"/>
          <w:sz w:val="20"/>
        </w:rPr>
        <w:t xml:space="preserve">the SP SRS Activation/Deactivation MAC CE has an 7-bits “Resource ID” field which can indicate up to 128 resource IDs (e.g. “NZP CSI-RS resource index”) as configured by RRC 38.331. However the RRC specification can configure up to 192 NZP CSI-RS resource(s). </w:t>
      </w:r>
      <w:r w:rsidR="00E32D65" w:rsidRPr="00E32D65">
        <w:rPr>
          <w:rFonts w:ascii="Times New Roman" w:hAnsi="Times New Roman"/>
          <w:b w:val="0"/>
          <w:sz w:val="20"/>
        </w:rPr>
        <w:t>UE’s behavior is unclear when the number of configured CSI-RS resources is larger than 128.</w:t>
      </w:r>
    </w:p>
    <w:p w:rsidR="00747B4C" w:rsidRDefault="00747B4C" w:rsidP="0050307C">
      <w:pPr>
        <w:spacing w:after="0"/>
        <w:rPr>
          <w:lang w:eastAsia="zh-CN"/>
        </w:rPr>
      </w:pPr>
    </w:p>
    <w:p w:rsidR="0050307C" w:rsidRPr="00E32D65" w:rsidRDefault="0050307C" w:rsidP="0050307C">
      <w:pPr>
        <w:spacing w:after="0"/>
        <w:rPr>
          <w:lang w:eastAsia="zh-CN"/>
        </w:rPr>
      </w:pPr>
      <w:r w:rsidRPr="00E32D65">
        <w:rPr>
          <w:lang w:eastAsia="zh-CN"/>
        </w:rPr>
        <w:t xml:space="preserve">To address </w:t>
      </w:r>
      <w:r w:rsidR="00E32D65" w:rsidRPr="00E32D65">
        <w:rPr>
          <w:lang w:eastAsia="zh-CN"/>
        </w:rPr>
        <w:t>this</w:t>
      </w:r>
      <w:r w:rsidRPr="00E32D65">
        <w:rPr>
          <w:lang w:eastAsia="zh-CN"/>
        </w:rPr>
        <w:t xml:space="preserve"> issue, RAN1 would like to clarify that if an ID in the list of spatial relation assumptions contained in the list of the activation command of SP-SRS refers to an NZP CSI-RS resource, UE does not expect the value of </w:t>
      </w:r>
      <w:proofErr w:type="spellStart"/>
      <w:r w:rsidRPr="001514C5">
        <w:rPr>
          <w:i/>
          <w:lang w:eastAsia="zh-CN"/>
        </w:rPr>
        <w:t>nzp</w:t>
      </w:r>
      <w:proofErr w:type="spellEnd"/>
      <w:r w:rsidRPr="001514C5">
        <w:rPr>
          <w:i/>
          <w:lang w:eastAsia="zh-CN"/>
        </w:rPr>
        <w:t>-CSI-RS-</w:t>
      </w:r>
      <w:proofErr w:type="spellStart"/>
      <w:r w:rsidRPr="001514C5">
        <w:rPr>
          <w:i/>
          <w:lang w:eastAsia="zh-CN"/>
        </w:rPr>
        <w:t>ResourceId</w:t>
      </w:r>
      <w:proofErr w:type="spellEnd"/>
      <w:r w:rsidRPr="00E32D65">
        <w:rPr>
          <w:lang w:eastAsia="zh-CN"/>
        </w:rPr>
        <w:t xml:space="preserve"> of the referred NZP CSI-RS to be larger than 127.</w:t>
      </w:r>
    </w:p>
    <w:p w:rsidR="0050307C" w:rsidRPr="00515688" w:rsidRDefault="0050307C" w:rsidP="0050307C">
      <w:pPr>
        <w:pStyle w:val="a4"/>
        <w:rPr>
          <w:rFonts w:eastAsia="Malgun Gothic"/>
          <w:lang w:val="en-US" w:eastAsia="ko-KR"/>
        </w:rPr>
      </w:pPr>
    </w:p>
    <w:p w:rsidR="0050307C" w:rsidRPr="0050307C" w:rsidRDefault="0050307C" w:rsidP="0050307C">
      <w:pPr>
        <w:pStyle w:val="a4"/>
      </w:pPr>
      <w:r w:rsidRPr="0050307C">
        <w:t>2. Actions:</w:t>
      </w:r>
    </w:p>
    <w:p w:rsidR="0050307C" w:rsidRPr="00E32D65" w:rsidRDefault="0050307C" w:rsidP="00E32D65">
      <w:pPr>
        <w:pStyle w:val="a4"/>
        <w:rPr>
          <w:rFonts w:ascii="Times New Roman" w:hAnsi="Times New Roman"/>
          <w:b w:val="0"/>
          <w:sz w:val="20"/>
          <w:lang w:eastAsia="zh-CN"/>
        </w:rPr>
      </w:pPr>
      <w:r w:rsidRPr="00E32D65">
        <w:rPr>
          <w:rFonts w:ascii="Times New Roman" w:hAnsi="Times New Roman"/>
          <w:b w:val="0"/>
          <w:sz w:val="20"/>
          <w:lang w:eastAsia="zh-CN"/>
        </w:rPr>
        <w:t>RAN1 respectfully ask RAN2 to n</w:t>
      </w:r>
      <w:r w:rsidR="00E32D65">
        <w:rPr>
          <w:rFonts w:ascii="Times New Roman" w:hAnsi="Times New Roman"/>
          <w:b w:val="0"/>
          <w:sz w:val="20"/>
          <w:lang w:eastAsia="zh-CN"/>
        </w:rPr>
        <w:t>otify a</w:t>
      </w:r>
      <w:r w:rsidR="006373D6">
        <w:rPr>
          <w:rFonts w:ascii="Times New Roman" w:hAnsi="Times New Roman"/>
          <w:b w:val="0"/>
          <w:sz w:val="20"/>
          <w:lang w:eastAsia="zh-CN"/>
        </w:rPr>
        <w:t>bove misalign</w:t>
      </w:r>
      <w:r w:rsidR="00630FC7">
        <w:rPr>
          <w:rFonts w:ascii="Times New Roman" w:hAnsi="Times New Roman"/>
          <w:b w:val="0"/>
          <w:sz w:val="20"/>
          <w:lang w:eastAsia="zh-CN"/>
        </w:rPr>
        <w:t xml:space="preserve">ment and related </w:t>
      </w:r>
      <w:r w:rsidR="00E32D65">
        <w:rPr>
          <w:rFonts w:ascii="Times New Roman" w:hAnsi="Times New Roman"/>
          <w:b w:val="0"/>
          <w:sz w:val="20"/>
          <w:lang w:eastAsia="zh-CN"/>
        </w:rPr>
        <w:t xml:space="preserve">clarification by RAN1. </w:t>
      </w:r>
      <w:r w:rsidRPr="00E32D65">
        <w:rPr>
          <w:rFonts w:ascii="Times New Roman" w:hAnsi="Times New Roman"/>
          <w:b w:val="0"/>
          <w:sz w:val="20"/>
          <w:lang w:eastAsia="zh-CN"/>
        </w:rPr>
        <w:t xml:space="preserve"> </w:t>
      </w:r>
    </w:p>
    <w:p w:rsidR="0050307C" w:rsidRPr="00747B4C" w:rsidRDefault="0050307C" w:rsidP="0050307C">
      <w:pPr>
        <w:spacing w:after="0"/>
      </w:pPr>
    </w:p>
    <w:p w:rsidR="0050307C" w:rsidRPr="004C4897" w:rsidRDefault="0050307C" w:rsidP="0050307C">
      <w:pPr>
        <w:tabs>
          <w:tab w:val="left" w:pos="5507"/>
        </w:tabs>
        <w:spacing w:after="0"/>
        <w:rPr>
          <w:b/>
        </w:rPr>
      </w:pPr>
      <w:r w:rsidRPr="004C4897">
        <w:rPr>
          <w:b/>
        </w:rPr>
        <w:t>3. Date of Next TSG-RAN WG1 Meetings:</w:t>
      </w:r>
    </w:p>
    <w:p w:rsidR="0050307C" w:rsidRPr="004C4897" w:rsidRDefault="0050307C" w:rsidP="0050307C">
      <w:pPr>
        <w:tabs>
          <w:tab w:val="left" w:pos="5103"/>
        </w:tabs>
        <w:spacing w:after="0"/>
        <w:rPr>
          <w:bCs/>
        </w:rPr>
      </w:pPr>
      <w:r w:rsidRPr="004C4897">
        <w:rPr>
          <w:bCs/>
        </w:rPr>
        <w:t>TSG RAN WG1 Meeting</w:t>
      </w:r>
      <w:r w:rsidR="00747B4C">
        <w:rPr>
          <w:bCs/>
        </w:rPr>
        <w:t xml:space="preserve"> #98</w:t>
      </w:r>
      <w:r>
        <w:rPr>
          <w:bCs/>
        </w:rPr>
        <w:tab/>
      </w:r>
      <w:r>
        <w:rPr>
          <w:bCs/>
        </w:rPr>
        <w:tab/>
      </w:r>
      <w:r w:rsidR="00747B4C">
        <w:rPr>
          <w:bCs/>
        </w:rPr>
        <w:t>26</w:t>
      </w:r>
      <w:r w:rsidR="00747B4C">
        <w:rPr>
          <w:bCs/>
          <w:vertAlign w:val="superscript"/>
        </w:rPr>
        <w:t>th</w:t>
      </w:r>
      <w:r w:rsidR="00747B4C">
        <w:rPr>
          <w:bCs/>
        </w:rPr>
        <w:t xml:space="preserve"> – 30</w:t>
      </w:r>
      <w:r w:rsidRPr="00F23059">
        <w:rPr>
          <w:bCs/>
          <w:vertAlign w:val="superscript"/>
        </w:rPr>
        <w:t>th</w:t>
      </w:r>
      <w:r>
        <w:rPr>
          <w:bCs/>
        </w:rPr>
        <w:t xml:space="preserve"> </w:t>
      </w:r>
      <w:r w:rsidR="00747B4C">
        <w:rPr>
          <w:bCs/>
        </w:rPr>
        <w:t>August</w:t>
      </w:r>
      <w:r w:rsidRPr="004C4897">
        <w:rPr>
          <w:bCs/>
        </w:rPr>
        <w:t xml:space="preserve"> 2019</w:t>
      </w:r>
      <w:r w:rsidR="00747B4C">
        <w:rPr>
          <w:bCs/>
        </w:rPr>
        <w:t xml:space="preserve"> Prague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50307C" w:rsidRPr="004C4897" w:rsidRDefault="00747B4C" w:rsidP="0050307C">
      <w:pPr>
        <w:tabs>
          <w:tab w:val="left" w:pos="5103"/>
        </w:tabs>
        <w:spacing w:after="0"/>
        <w:rPr>
          <w:lang w:eastAsia="zh-CN"/>
        </w:rPr>
      </w:pPr>
      <w:r>
        <w:rPr>
          <w:bCs/>
        </w:rPr>
        <w:t>TSG RAN WG1 Meeting #98b</w:t>
      </w:r>
      <w:r w:rsidR="0050307C">
        <w:rPr>
          <w:bCs/>
        </w:rPr>
        <w:tab/>
      </w:r>
      <w:r w:rsidR="0050307C">
        <w:rPr>
          <w:bCs/>
        </w:rPr>
        <w:tab/>
      </w:r>
      <w:r>
        <w:rPr>
          <w:bCs/>
        </w:rPr>
        <w:t>14</w:t>
      </w:r>
      <w:r w:rsidR="0050307C" w:rsidRPr="00731837">
        <w:rPr>
          <w:bCs/>
          <w:vertAlign w:val="superscript"/>
        </w:rPr>
        <w:t>th</w:t>
      </w:r>
      <w:r w:rsidR="0050307C">
        <w:rPr>
          <w:bCs/>
        </w:rPr>
        <w:t xml:space="preserve"> </w:t>
      </w:r>
      <w:r w:rsidR="0050307C" w:rsidRPr="004C4897">
        <w:rPr>
          <w:bCs/>
        </w:rPr>
        <w:t>– 1</w:t>
      </w:r>
      <w:r>
        <w:rPr>
          <w:bCs/>
        </w:rPr>
        <w:t>8</w:t>
      </w:r>
      <w:r>
        <w:rPr>
          <w:bCs/>
          <w:vertAlign w:val="superscript"/>
        </w:rPr>
        <w:t>th</w:t>
      </w:r>
      <w:r w:rsidR="0050307C" w:rsidRPr="004C4897">
        <w:rPr>
          <w:bCs/>
          <w:vertAlign w:val="superscript"/>
        </w:rPr>
        <w:t xml:space="preserve"> </w:t>
      </w:r>
      <w:r>
        <w:t xml:space="preserve">October </w:t>
      </w:r>
      <w:r w:rsidR="0050307C" w:rsidRPr="004C4897">
        <w:t>2019</w:t>
      </w:r>
      <w:r w:rsidR="0050307C">
        <w:tab/>
      </w:r>
      <w:r>
        <w:t>China</w:t>
      </w:r>
    </w:p>
    <w:p w:rsidR="001E41F3" w:rsidRDefault="001E41F3" w:rsidP="0050307C"/>
    <w:p w:rsidR="0050307C" w:rsidRPr="0050307C" w:rsidRDefault="0050307C" w:rsidP="0050307C">
      <w:pPr>
        <w:pStyle w:val="a4"/>
      </w:pPr>
      <w:r>
        <w:t>4</w:t>
      </w:r>
      <w:r w:rsidRPr="0050307C">
        <w:t>. A</w:t>
      </w:r>
      <w:r>
        <w:t>nex</w:t>
      </w:r>
      <w:r w:rsidRPr="0050307C">
        <w:t>:</w:t>
      </w:r>
      <w:r>
        <w:t xml:space="preserve"> Related parts of 38.321 and 38.331</w:t>
      </w:r>
    </w:p>
    <w:p w:rsidR="0050307C" w:rsidRDefault="0050307C" w:rsidP="0050307C">
      <w:pPr>
        <w:pStyle w:val="a4"/>
        <w:rPr>
          <w:lang w:eastAsia="zh-C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5"/>
      </w:tblGrid>
      <w:tr w:rsidR="0050307C" w:rsidTr="00493EC3">
        <w:tc>
          <w:tcPr>
            <w:tcW w:w="16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07C" w:rsidRDefault="0050307C" w:rsidP="00493EC3">
            <w:r>
              <w:t>38.321:</w:t>
            </w:r>
          </w:p>
          <w:p w:rsidR="0050307C" w:rsidRDefault="0050307C" w:rsidP="00493EC3">
            <w:pPr>
              <w:pStyle w:val="TH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2EC3BAD" wp14:editId="3BBA0D60">
                  <wp:extent cx="3619500" cy="3168650"/>
                  <wp:effectExtent l="0" t="0" r="0" b="0"/>
                  <wp:docPr id="1" name="图片 1" descr="cid:image001.png@01D4F920.E2D5F7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png@01D4F920.E2D5F7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0" cy="316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307C" w:rsidRDefault="0050307C" w:rsidP="00493EC3">
            <w:pPr>
              <w:pStyle w:val="TF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Figure 6.1.3.17-1: SP SRS Activation/Deactivation MAC CE</w:t>
            </w:r>
          </w:p>
          <w:p w:rsidR="0050307C" w:rsidRPr="00596D5A" w:rsidRDefault="0050307C" w:rsidP="00493EC3">
            <w:pPr>
              <w:pStyle w:val="B1"/>
            </w:pPr>
            <w:r w:rsidRPr="00596D5A">
              <w:t>-     F</w:t>
            </w:r>
            <w:r w:rsidRPr="00596D5A">
              <w:rPr>
                <w:vertAlign w:val="subscript"/>
              </w:rPr>
              <w:t>i</w:t>
            </w:r>
            <w:r w:rsidRPr="00596D5A">
              <w:t xml:space="preserve">: This field indicates the type of a resource used as a spatial relationship for SRS resource within SP SRS Resource Set indicated with </w:t>
            </w:r>
            <w:r w:rsidRPr="00596D5A">
              <w:rPr>
                <w:lang w:eastAsia="ko-KR"/>
              </w:rPr>
              <w:t xml:space="preserve">SP SRS Resource Set ID field. </w:t>
            </w:r>
            <w:r w:rsidRPr="00596D5A">
              <w:t>F</w:t>
            </w:r>
            <w:r w:rsidRPr="00596D5A">
              <w:rPr>
                <w:vertAlign w:val="subscript"/>
              </w:rPr>
              <w:t>0</w:t>
            </w:r>
            <w:r w:rsidRPr="00596D5A">
              <w:t xml:space="preserve"> refers to the first SRS resource within the resource set, F</w:t>
            </w:r>
            <w:r w:rsidRPr="00596D5A">
              <w:rPr>
                <w:vertAlign w:val="subscript"/>
              </w:rPr>
              <w:t>1</w:t>
            </w:r>
            <w:r w:rsidRPr="00596D5A">
              <w:t xml:space="preserve"> to the second one and so on. The field is set to </w:t>
            </w:r>
            <w:r w:rsidRPr="00596D5A">
              <w:rPr>
                <w:lang w:eastAsia="zh-CN"/>
              </w:rPr>
              <w:t>"</w:t>
            </w:r>
            <w:r w:rsidRPr="00596D5A">
              <w:t>1</w:t>
            </w:r>
            <w:r w:rsidRPr="00596D5A">
              <w:rPr>
                <w:lang w:eastAsia="zh-CN"/>
              </w:rPr>
              <w:t>"</w:t>
            </w:r>
            <w:r w:rsidRPr="00596D5A">
              <w:t xml:space="preserve"> to indicate NZP CSI-RS resource index is used, it is set to </w:t>
            </w:r>
            <w:r w:rsidRPr="00596D5A">
              <w:rPr>
                <w:lang w:eastAsia="zh-CN"/>
              </w:rPr>
              <w:t>"</w:t>
            </w:r>
            <w:r w:rsidRPr="00596D5A">
              <w:t>0</w:t>
            </w:r>
            <w:r w:rsidRPr="00596D5A">
              <w:rPr>
                <w:lang w:eastAsia="zh-CN"/>
              </w:rPr>
              <w:t>"</w:t>
            </w:r>
            <w:r w:rsidRPr="00596D5A">
              <w:t xml:space="preserve"> to indicate either SSB index or SRS resource index is used. The length of the field is 1 bit. This field is only present if MAC CE is used for activation, i.e. A/D field is set to "1";</w:t>
            </w:r>
          </w:p>
          <w:p w:rsidR="0050307C" w:rsidRDefault="0050307C" w:rsidP="00493EC3">
            <w:pPr>
              <w:pStyle w:val="B1"/>
            </w:pPr>
            <w:r w:rsidRPr="00596D5A">
              <w:t xml:space="preserve">-     Resource </w:t>
            </w:r>
            <w:proofErr w:type="spellStart"/>
            <w:r w:rsidRPr="00596D5A">
              <w:t>ID</w:t>
            </w:r>
            <w:r w:rsidRPr="00596D5A">
              <w:rPr>
                <w:vertAlign w:val="subscript"/>
              </w:rPr>
              <w:t>i</w:t>
            </w:r>
            <w:proofErr w:type="spellEnd"/>
            <w:r w:rsidRPr="00596D5A">
              <w:t>: This field contains an identifier of the resource used for spatial relationship derivation for SRS resource i. Resource ID</w:t>
            </w:r>
            <w:r>
              <w:rPr>
                <w:vertAlign w:val="subscript"/>
              </w:rPr>
              <w:t>0</w:t>
            </w:r>
            <w:r>
              <w:t xml:space="preserve"> refers to the first SRS resource within the resource set, Resource ID</w:t>
            </w:r>
            <w:r>
              <w:rPr>
                <w:vertAlign w:val="subscript"/>
              </w:rPr>
              <w:t>1</w:t>
            </w:r>
            <w:r>
              <w:t xml:space="preserve"> to the second one and so on. If F</w:t>
            </w:r>
            <w:r>
              <w:rPr>
                <w:vertAlign w:val="subscript"/>
              </w:rPr>
              <w:t>i</w:t>
            </w:r>
            <w:r>
              <w:t xml:space="preserve"> is set to "0" and the first bit of this field is set to "1", then the remainder of this field contains </w:t>
            </w:r>
            <w:r>
              <w:rPr>
                <w:i/>
                <w:iCs/>
              </w:rPr>
              <w:t>SSB-Index</w:t>
            </w:r>
            <w:r>
              <w:t xml:space="preserve"> as specified in TS 38.331 [5], if F</w:t>
            </w:r>
            <w:r>
              <w:rPr>
                <w:vertAlign w:val="subscript"/>
              </w:rPr>
              <w:t>i</w:t>
            </w:r>
            <w:r>
              <w:t xml:space="preserve"> is set to "0" and the first bit of this field is set to "0" then the remainder this field contains </w:t>
            </w:r>
            <w:r>
              <w:rPr>
                <w:i/>
                <w:iCs/>
              </w:rPr>
              <w:t>SRS-</w:t>
            </w:r>
            <w:proofErr w:type="spellStart"/>
            <w:r>
              <w:rPr>
                <w:i/>
                <w:iCs/>
              </w:rPr>
              <w:t>ResourceId</w:t>
            </w:r>
            <w:proofErr w:type="spellEnd"/>
            <w:r>
              <w:t xml:space="preserve"> as specified in TS 38.331 [5]. </w:t>
            </w:r>
            <w:r w:rsidRPr="00596D5A">
              <w:rPr>
                <w:highlight w:val="red"/>
              </w:rPr>
              <w:t>The length of the field is 7 bits.</w:t>
            </w:r>
            <w:r w:rsidRPr="00596D5A">
              <w:t xml:space="preserve"> </w:t>
            </w:r>
            <w:r>
              <w:t>This field is only present if MAC CE is used for activation, i.e. A/D field is set to "1";</w:t>
            </w:r>
          </w:p>
        </w:tc>
      </w:tr>
      <w:tr w:rsidR="0050307C" w:rsidTr="00493EC3">
        <w:tc>
          <w:tcPr>
            <w:tcW w:w="16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07C" w:rsidRDefault="0050307C" w:rsidP="00493EC3">
            <w:pPr>
              <w:rPr>
                <w:lang w:val="en-US"/>
              </w:rPr>
            </w:pPr>
            <w:r>
              <w:lastRenderedPageBreak/>
              <w:t>38.331:</w:t>
            </w:r>
          </w:p>
          <w:p w:rsidR="0050307C" w:rsidRDefault="0050307C" w:rsidP="00493EC3"/>
          <w:p w:rsidR="0050307C" w:rsidRPr="00596D5A" w:rsidRDefault="0050307C" w:rsidP="00493EC3">
            <w:pPr>
              <w:pStyle w:val="PL"/>
            </w:pPr>
            <w:r w:rsidRPr="00596D5A">
              <w:t xml:space="preserve">CSI-MeasConfig ::=                  </w:t>
            </w:r>
            <w:r w:rsidRPr="00596D5A">
              <w:rPr>
                <w:color w:val="993366"/>
              </w:rPr>
              <w:t>SEQUENCE</w:t>
            </w:r>
            <w:r w:rsidRPr="00596D5A">
              <w:t xml:space="preserve"> {</w:t>
            </w:r>
          </w:p>
          <w:p w:rsidR="0050307C" w:rsidRPr="00596D5A" w:rsidRDefault="0050307C" w:rsidP="00493EC3">
            <w:pPr>
              <w:pStyle w:val="PL"/>
              <w:rPr>
                <w:color w:val="808080"/>
              </w:rPr>
            </w:pPr>
            <w:r w:rsidRPr="00596D5A">
              <w:t xml:space="preserve">    nzp-CSI-RS-ResourceToAddModList     </w:t>
            </w:r>
            <w:r w:rsidRPr="00596D5A">
              <w:rPr>
                <w:color w:val="993366"/>
              </w:rPr>
              <w:t>SEQUENCE</w:t>
            </w:r>
            <w:r w:rsidRPr="00596D5A">
              <w:t xml:space="preserve"> (</w:t>
            </w:r>
            <w:r w:rsidRPr="00596D5A">
              <w:rPr>
                <w:color w:val="993366"/>
              </w:rPr>
              <w:t>SIZE</w:t>
            </w:r>
            <w:r w:rsidRPr="00596D5A">
              <w:t xml:space="preserve"> (1..maxNrofNZP-CSI-RS-Resources))</w:t>
            </w:r>
            <w:r w:rsidRPr="00596D5A">
              <w:rPr>
                <w:color w:val="993366"/>
              </w:rPr>
              <w:t xml:space="preserve"> OF</w:t>
            </w:r>
            <w:r w:rsidRPr="00596D5A">
              <w:t xml:space="preserve"> NZP-CSI-RS-Resource           </w:t>
            </w:r>
            <w:r w:rsidRPr="00596D5A">
              <w:rPr>
                <w:color w:val="993366"/>
              </w:rPr>
              <w:t>OPTIONAL</w:t>
            </w:r>
            <w:r w:rsidRPr="00596D5A">
              <w:t xml:space="preserve">, </w:t>
            </w:r>
            <w:r w:rsidRPr="00596D5A">
              <w:rPr>
                <w:color w:val="808080"/>
              </w:rPr>
              <w:t>-- Need N</w:t>
            </w:r>
          </w:p>
          <w:p w:rsidR="0050307C" w:rsidRPr="00596D5A" w:rsidRDefault="0050307C" w:rsidP="00493EC3">
            <w:pPr>
              <w:pStyle w:val="PL"/>
              <w:rPr>
                <w:color w:val="808080"/>
              </w:rPr>
            </w:pPr>
            <w:r w:rsidRPr="00596D5A">
              <w:t xml:space="preserve">    nzp-CSI-RS-ResourceToReleaseList    </w:t>
            </w:r>
            <w:r w:rsidRPr="00596D5A">
              <w:rPr>
                <w:color w:val="993366"/>
              </w:rPr>
              <w:t>SEQUENCE</w:t>
            </w:r>
            <w:r w:rsidRPr="00596D5A">
              <w:t xml:space="preserve"> (</w:t>
            </w:r>
            <w:r w:rsidRPr="00596D5A">
              <w:rPr>
                <w:color w:val="993366"/>
              </w:rPr>
              <w:t>SIZE</w:t>
            </w:r>
            <w:r w:rsidRPr="00596D5A">
              <w:t xml:space="preserve"> (1..maxNrofNZP-CSI-RS-Resources))</w:t>
            </w:r>
            <w:r w:rsidRPr="00596D5A">
              <w:rPr>
                <w:color w:val="993366"/>
              </w:rPr>
              <w:t xml:space="preserve"> OF</w:t>
            </w:r>
            <w:r w:rsidRPr="00596D5A">
              <w:t xml:space="preserve"> NZP-CSI-RS-ResourceId         </w:t>
            </w:r>
            <w:r w:rsidRPr="00596D5A">
              <w:rPr>
                <w:color w:val="993366"/>
              </w:rPr>
              <w:t>OPTIONAL</w:t>
            </w:r>
            <w:r w:rsidRPr="00596D5A">
              <w:t xml:space="preserve">, </w:t>
            </w:r>
            <w:r w:rsidRPr="00596D5A">
              <w:rPr>
                <w:color w:val="808080"/>
              </w:rPr>
              <w:t>-- Need N</w:t>
            </w:r>
          </w:p>
          <w:p w:rsidR="0050307C" w:rsidRPr="00596D5A" w:rsidRDefault="0050307C" w:rsidP="00493EC3">
            <w:pPr>
              <w:rPr>
                <w:lang w:val="en-US"/>
              </w:rPr>
            </w:pPr>
          </w:p>
          <w:p w:rsidR="0050307C" w:rsidRPr="00596D5A" w:rsidRDefault="0050307C" w:rsidP="00493EC3"/>
          <w:p w:rsidR="0050307C" w:rsidRPr="00596D5A" w:rsidRDefault="0050307C" w:rsidP="00493EC3">
            <w:pPr>
              <w:pStyle w:val="PL"/>
            </w:pPr>
            <w:r w:rsidRPr="00596D5A">
              <w:t xml:space="preserve">NZP-CSI-RS-Resource ::=             </w:t>
            </w:r>
            <w:r w:rsidRPr="00596D5A">
              <w:rPr>
                <w:color w:val="993366"/>
              </w:rPr>
              <w:t>SEQUENCE</w:t>
            </w:r>
            <w:r w:rsidRPr="00596D5A">
              <w:t xml:space="preserve"> {</w:t>
            </w:r>
          </w:p>
          <w:p w:rsidR="0050307C" w:rsidRPr="00596D5A" w:rsidRDefault="0050307C" w:rsidP="00493EC3">
            <w:pPr>
              <w:pStyle w:val="PL"/>
            </w:pPr>
            <w:r w:rsidRPr="00596D5A">
              <w:t>    nzp-CSI-RS-ResourceId               NZP-CSI-RS-ResourceId,</w:t>
            </w:r>
          </w:p>
          <w:p w:rsidR="0050307C" w:rsidRPr="00596D5A" w:rsidRDefault="0050307C" w:rsidP="00493EC3">
            <w:pPr>
              <w:pStyle w:val="PL"/>
            </w:pPr>
            <w:r w:rsidRPr="00596D5A">
              <w:t>    resourceMapping                     CSI-RS-ResourceMapping,</w:t>
            </w:r>
          </w:p>
          <w:p w:rsidR="0050307C" w:rsidRPr="00596D5A" w:rsidRDefault="0050307C" w:rsidP="00493EC3">
            <w:pPr>
              <w:pStyle w:val="PL"/>
            </w:pPr>
            <w:r w:rsidRPr="00596D5A">
              <w:t xml:space="preserve">    powerControlOffset                  </w:t>
            </w:r>
            <w:r w:rsidRPr="00596D5A">
              <w:rPr>
                <w:color w:val="993366"/>
              </w:rPr>
              <w:t>INTEGER</w:t>
            </w:r>
            <w:r w:rsidRPr="00596D5A">
              <w:t xml:space="preserve"> (-8..15),</w:t>
            </w:r>
          </w:p>
          <w:p w:rsidR="0050307C" w:rsidRPr="00596D5A" w:rsidRDefault="0050307C" w:rsidP="00493EC3">
            <w:pPr>
              <w:pStyle w:val="PL"/>
              <w:rPr>
                <w:color w:val="808080"/>
              </w:rPr>
            </w:pPr>
            <w:r w:rsidRPr="00596D5A">
              <w:t xml:space="preserve">    powerControlOffsetSS                </w:t>
            </w:r>
            <w:r w:rsidRPr="00596D5A">
              <w:rPr>
                <w:color w:val="993366"/>
              </w:rPr>
              <w:t>ENUMERATED</w:t>
            </w:r>
            <w:r w:rsidRPr="00596D5A">
              <w:t>{db-3, db0, db3, db6}                         </w:t>
            </w:r>
            <w:r w:rsidRPr="00596D5A">
              <w:rPr>
                <w:color w:val="993366"/>
              </w:rPr>
              <w:t>OPTIONAL</w:t>
            </w:r>
            <w:r w:rsidRPr="00596D5A">
              <w:t xml:space="preserve">,   </w:t>
            </w:r>
            <w:r w:rsidRPr="00596D5A">
              <w:rPr>
                <w:color w:val="808080"/>
              </w:rPr>
              <w:t>-- Need R</w:t>
            </w:r>
          </w:p>
          <w:p w:rsidR="0050307C" w:rsidRPr="00596D5A" w:rsidRDefault="0050307C" w:rsidP="00493EC3">
            <w:pPr>
              <w:pStyle w:val="PL"/>
            </w:pPr>
            <w:r w:rsidRPr="00596D5A">
              <w:t>    scramblingID                        ScramblingId,</w:t>
            </w:r>
          </w:p>
          <w:p w:rsidR="0050307C" w:rsidRPr="00596D5A" w:rsidRDefault="0050307C" w:rsidP="00493EC3">
            <w:pPr>
              <w:pStyle w:val="PL"/>
              <w:rPr>
                <w:color w:val="808080"/>
              </w:rPr>
            </w:pPr>
            <w:r w:rsidRPr="00596D5A">
              <w:t xml:space="preserve">    periodicityAndOffset                CSI-ResourcePeriodicityAndOffset                        </w:t>
            </w:r>
            <w:r w:rsidRPr="00596D5A">
              <w:rPr>
                <w:color w:val="993366"/>
              </w:rPr>
              <w:t>OPTIONAL</w:t>
            </w:r>
            <w:r w:rsidRPr="00596D5A">
              <w:t xml:space="preserve">,   </w:t>
            </w:r>
            <w:r w:rsidRPr="00596D5A">
              <w:rPr>
                <w:color w:val="808080"/>
              </w:rPr>
              <w:t>-- Cond PeriodicOrSemiPersistent</w:t>
            </w:r>
          </w:p>
          <w:p w:rsidR="0050307C" w:rsidRPr="00596D5A" w:rsidRDefault="0050307C" w:rsidP="00493EC3">
            <w:pPr>
              <w:pStyle w:val="PL"/>
              <w:rPr>
                <w:color w:val="808080"/>
              </w:rPr>
            </w:pPr>
            <w:r w:rsidRPr="00596D5A">
              <w:t xml:space="preserve">    qcl-InfoPeriodicCSI-RS              TCI-StateId                                             </w:t>
            </w:r>
            <w:r w:rsidRPr="00596D5A">
              <w:rPr>
                <w:color w:val="993366"/>
              </w:rPr>
              <w:t>OPTIONAL</w:t>
            </w:r>
            <w:r w:rsidRPr="00596D5A">
              <w:t xml:space="preserve">,   </w:t>
            </w:r>
            <w:r w:rsidRPr="00596D5A">
              <w:rPr>
                <w:color w:val="808080"/>
              </w:rPr>
              <w:t>-- Cond Periodic</w:t>
            </w:r>
          </w:p>
          <w:p w:rsidR="0050307C" w:rsidRPr="00596D5A" w:rsidRDefault="0050307C" w:rsidP="00493EC3">
            <w:pPr>
              <w:pStyle w:val="PL"/>
            </w:pPr>
            <w:r w:rsidRPr="00596D5A">
              <w:t>    ...</w:t>
            </w:r>
          </w:p>
          <w:p w:rsidR="0050307C" w:rsidRPr="00596D5A" w:rsidRDefault="0050307C" w:rsidP="00493EC3">
            <w:pPr>
              <w:pStyle w:val="PL"/>
            </w:pPr>
            <w:r w:rsidRPr="00596D5A">
              <w:t>}</w:t>
            </w:r>
          </w:p>
          <w:p w:rsidR="0050307C" w:rsidRPr="00596D5A" w:rsidRDefault="0050307C" w:rsidP="00493EC3">
            <w:pPr>
              <w:rPr>
                <w:lang w:val="en-US"/>
              </w:rPr>
            </w:pPr>
          </w:p>
          <w:p w:rsidR="0050307C" w:rsidRDefault="0050307C" w:rsidP="00493EC3">
            <w:pPr>
              <w:pStyle w:val="PL"/>
            </w:pPr>
            <w:r w:rsidRPr="00596D5A">
              <w:t xml:space="preserve">NZP-CSI-RS-ResourceId ::=           </w:t>
            </w:r>
            <w:r w:rsidRPr="00596D5A">
              <w:rPr>
                <w:color w:val="993366"/>
              </w:rPr>
              <w:t>INTEGER</w:t>
            </w:r>
            <w:r w:rsidRPr="00596D5A">
              <w:t xml:space="preserve"> (0..maxNrofNZP-CSI-RS-Resources-1)</w:t>
            </w:r>
          </w:p>
          <w:p w:rsidR="0050307C" w:rsidRDefault="0050307C" w:rsidP="00493EC3"/>
          <w:p w:rsidR="0050307C" w:rsidRDefault="0050307C" w:rsidP="00493EC3">
            <w:pPr>
              <w:pStyle w:val="PL"/>
              <w:rPr>
                <w:color w:val="808080"/>
              </w:rPr>
            </w:pPr>
            <w:r>
              <w:t xml:space="preserve">maxNrofNZP-CSI-RS-Resources             </w:t>
            </w:r>
            <w:r>
              <w:rPr>
                <w:color w:val="993366"/>
              </w:rPr>
              <w:t>INTEGER</w:t>
            </w:r>
            <w:r>
              <w:t xml:space="preserve"> ::= </w:t>
            </w:r>
            <w:r>
              <w:rPr>
                <w:highlight w:val="red"/>
              </w:rPr>
              <w:t>192</w:t>
            </w:r>
            <w:r>
              <w:t xml:space="preserve">     </w:t>
            </w:r>
            <w:r>
              <w:rPr>
                <w:color w:val="808080"/>
              </w:rPr>
              <w:t>-- Maximum number of Non-Zero-Power (NZP) CSI-RS resources</w:t>
            </w:r>
          </w:p>
          <w:p w:rsidR="0050307C" w:rsidRDefault="0050307C" w:rsidP="00493EC3">
            <w:pPr>
              <w:pStyle w:val="PL"/>
              <w:rPr>
                <w:color w:val="808080"/>
              </w:rPr>
            </w:pPr>
            <w:r>
              <w:t xml:space="preserve">maxNrofNZP-CSI-RS-Resources-1           </w:t>
            </w:r>
            <w:r>
              <w:rPr>
                <w:color w:val="993366"/>
              </w:rPr>
              <w:t>INTEGER</w:t>
            </w:r>
            <w:r>
              <w:t xml:space="preserve"> ::= 191     </w:t>
            </w:r>
            <w:r>
              <w:rPr>
                <w:color w:val="808080"/>
              </w:rPr>
              <w:t>-- Maximum number of Non-Zero-Power (NZP) CSI-RS resources minus 1</w:t>
            </w:r>
          </w:p>
          <w:p w:rsidR="0050307C" w:rsidRDefault="0050307C" w:rsidP="00493EC3"/>
          <w:p w:rsidR="0050307C" w:rsidRDefault="0050307C" w:rsidP="00493EC3">
            <w:pPr>
              <w:rPr>
                <w:lang w:val="en-US"/>
              </w:rPr>
            </w:pPr>
          </w:p>
        </w:tc>
      </w:tr>
    </w:tbl>
    <w:p w:rsidR="0050307C" w:rsidRDefault="0050307C" w:rsidP="0050307C"/>
    <w:p w:rsidR="0050307C" w:rsidRPr="0050307C" w:rsidRDefault="0050307C" w:rsidP="0050307C"/>
    <w:sectPr w:rsidR="0050307C" w:rsidRPr="0050307C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1F5" w:rsidRDefault="006B51F5">
      <w:r>
        <w:separator/>
      </w:r>
    </w:p>
  </w:endnote>
  <w:endnote w:type="continuationSeparator" w:id="0">
    <w:p w:rsidR="006B51F5" w:rsidRDefault="006B5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1F5" w:rsidRDefault="006B51F5">
      <w:r>
        <w:separator/>
      </w:r>
    </w:p>
  </w:footnote>
  <w:footnote w:type="continuationSeparator" w:id="0">
    <w:p w:rsidR="006B51F5" w:rsidRDefault="006B51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5A4C"/>
    <w:rsid w:val="00022E4A"/>
    <w:rsid w:val="000A6394"/>
    <w:rsid w:val="000B1C6C"/>
    <w:rsid w:val="000B7FED"/>
    <w:rsid w:val="000C038A"/>
    <w:rsid w:val="000C6598"/>
    <w:rsid w:val="000E7CDF"/>
    <w:rsid w:val="000F5E8C"/>
    <w:rsid w:val="001266B3"/>
    <w:rsid w:val="00145D43"/>
    <w:rsid w:val="001514C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526"/>
    <w:rsid w:val="002F1893"/>
    <w:rsid w:val="00305409"/>
    <w:rsid w:val="00313891"/>
    <w:rsid w:val="00346930"/>
    <w:rsid w:val="003609EF"/>
    <w:rsid w:val="0036231A"/>
    <w:rsid w:val="00374DD4"/>
    <w:rsid w:val="00385FAD"/>
    <w:rsid w:val="003E1A36"/>
    <w:rsid w:val="003F50A5"/>
    <w:rsid w:val="003F65D8"/>
    <w:rsid w:val="0040041D"/>
    <w:rsid w:val="00410371"/>
    <w:rsid w:val="004242F1"/>
    <w:rsid w:val="00440D65"/>
    <w:rsid w:val="004B75B7"/>
    <w:rsid w:val="0050307C"/>
    <w:rsid w:val="00510AE9"/>
    <w:rsid w:val="0051580D"/>
    <w:rsid w:val="00547111"/>
    <w:rsid w:val="005507B8"/>
    <w:rsid w:val="00592D74"/>
    <w:rsid w:val="00596D5A"/>
    <w:rsid w:val="005E2C44"/>
    <w:rsid w:val="00621188"/>
    <w:rsid w:val="006257ED"/>
    <w:rsid w:val="00630FC7"/>
    <w:rsid w:val="006373D6"/>
    <w:rsid w:val="00652161"/>
    <w:rsid w:val="00695808"/>
    <w:rsid w:val="006B46FB"/>
    <w:rsid w:val="006B51F5"/>
    <w:rsid w:val="006E21FB"/>
    <w:rsid w:val="00747B4C"/>
    <w:rsid w:val="00792342"/>
    <w:rsid w:val="007977A8"/>
    <w:rsid w:val="007B512A"/>
    <w:rsid w:val="007C2097"/>
    <w:rsid w:val="007D6A07"/>
    <w:rsid w:val="007F7259"/>
    <w:rsid w:val="00802B5B"/>
    <w:rsid w:val="008040A8"/>
    <w:rsid w:val="008279FA"/>
    <w:rsid w:val="00841C97"/>
    <w:rsid w:val="008626E7"/>
    <w:rsid w:val="00870EE7"/>
    <w:rsid w:val="008957B8"/>
    <w:rsid w:val="008A45A6"/>
    <w:rsid w:val="008C71AA"/>
    <w:rsid w:val="008F686C"/>
    <w:rsid w:val="009148DE"/>
    <w:rsid w:val="00922DB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D8F"/>
    <w:rsid w:val="00AA2CBC"/>
    <w:rsid w:val="00AC09E9"/>
    <w:rsid w:val="00AC5820"/>
    <w:rsid w:val="00AD1CD8"/>
    <w:rsid w:val="00B258BB"/>
    <w:rsid w:val="00B67B97"/>
    <w:rsid w:val="00B968C8"/>
    <w:rsid w:val="00BA3EC5"/>
    <w:rsid w:val="00BA51D9"/>
    <w:rsid w:val="00BB5DFC"/>
    <w:rsid w:val="00BC5CF4"/>
    <w:rsid w:val="00BD279D"/>
    <w:rsid w:val="00BD6BB8"/>
    <w:rsid w:val="00C329DE"/>
    <w:rsid w:val="00C66BA2"/>
    <w:rsid w:val="00C77E33"/>
    <w:rsid w:val="00C95985"/>
    <w:rsid w:val="00CC5026"/>
    <w:rsid w:val="00CC68D0"/>
    <w:rsid w:val="00D03F9A"/>
    <w:rsid w:val="00D06D51"/>
    <w:rsid w:val="00D24991"/>
    <w:rsid w:val="00D50255"/>
    <w:rsid w:val="00D91B3E"/>
    <w:rsid w:val="00DE34CF"/>
    <w:rsid w:val="00E13F3D"/>
    <w:rsid w:val="00E31A39"/>
    <w:rsid w:val="00E32D65"/>
    <w:rsid w:val="00E34898"/>
    <w:rsid w:val="00E72BD1"/>
    <w:rsid w:val="00EA79C9"/>
    <w:rsid w:val="00EB09B7"/>
    <w:rsid w:val="00EE7D7C"/>
    <w:rsid w:val="00F25D98"/>
    <w:rsid w:val="00F300FB"/>
    <w:rsid w:val="00F32CB3"/>
    <w:rsid w:val="00FB6386"/>
    <w:rsid w:val="00FC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40D6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266B3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C329D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C329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329DE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0307C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link w:val="TAL"/>
    <w:qFormat/>
    <w:rsid w:val="0050307C"/>
    <w:rPr>
      <w:rFonts w:ascii="Arial" w:hAnsi="Arial"/>
      <w:sz w:val="18"/>
      <w:lang w:val="en-GB" w:eastAsia="en-US"/>
    </w:rPr>
  </w:style>
  <w:style w:type="character" w:customStyle="1" w:styleId="TFChar">
    <w:name w:val="TF Char"/>
    <w:basedOn w:val="a0"/>
    <w:link w:val="TF"/>
    <w:locked/>
    <w:rsid w:val="0050307C"/>
    <w:rPr>
      <w:rFonts w:ascii="Arial" w:hAnsi="Arial"/>
      <w:b/>
      <w:lang w:val="en-GB" w:eastAsia="en-US"/>
    </w:rPr>
  </w:style>
  <w:style w:type="character" w:customStyle="1" w:styleId="PLChar">
    <w:name w:val="PL Char"/>
    <w:basedOn w:val="a0"/>
    <w:link w:val="PL"/>
    <w:locked/>
    <w:rsid w:val="0050307C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cid:image001.png@01D4F920.E2D5F75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9E6EC-CED7-47FF-B79C-7ED62D2E5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1176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Xueming Pan</cp:lastModifiedBy>
  <cp:revision>32</cp:revision>
  <cp:lastPrinted>1900-12-31T16:00:00Z</cp:lastPrinted>
  <dcterms:created xsi:type="dcterms:W3CDTF">2015-08-19T09:34:00Z</dcterms:created>
  <dcterms:modified xsi:type="dcterms:W3CDTF">2019-05-01T13:31:00Z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